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AB" w:rsidRPr="003F50AB" w:rsidRDefault="003F50AB" w:rsidP="003F50A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0AB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«МАМСКО-ЧУЙСКИЙ РАЙОН»</w:t>
      </w:r>
    </w:p>
    <w:p w:rsidR="003F50AB" w:rsidRPr="003F50AB" w:rsidRDefault="003F50AB" w:rsidP="003F50A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lang w:eastAsia="ru-RU"/>
        </w:rPr>
        <w:t>КОНТРОЛЬНО-СЧЁТНАЯ ПАЛАТА МАМСКО-ЧУЙСКОГО РАЙОНА</w:t>
      </w:r>
    </w:p>
    <w:p w:rsidR="003F50AB" w:rsidRPr="003F50AB" w:rsidRDefault="003F50AB" w:rsidP="008A73D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</w:t>
      </w:r>
      <w:bookmarkStart w:id="0" w:name="_GoBack"/>
      <w:bookmarkEnd w:id="0"/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чение № </w:t>
      </w:r>
      <w:r w:rsidR="0032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5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</w:t>
      </w:r>
    </w:p>
    <w:p w:rsidR="003F50AB" w:rsidRPr="003F50AB" w:rsidRDefault="003F50AB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экспертизе проекта решения Думы «О внесении изменений в решение Думы Мамско-Чуйского района от 2</w:t>
      </w:r>
      <w:r w:rsidR="004E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E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4E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4E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 w:rsidR="004E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</w:t>
      </w: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</w:t>
      </w:r>
      <w:r w:rsidR="004E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 w:rsidR="004E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меж</w:t>
      </w: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</w:t>
      </w:r>
      <w:r w:rsidR="004E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трансфертов</w:t>
      </w:r>
      <w:r w:rsidR="0032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бюджета муниципального образования</w:t>
      </w: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Мамско-Чуйского района»</w:t>
      </w:r>
    </w:p>
    <w:p w:rsidR="003F50AB" w:rsidRPr="003F50AB" w:rsidRDefault="003F50AB" w:rsidP="003F50AB">
      <w:pPr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F50AB" w:rsidRPr="003F50AB" w:rsidRDefault="003F50AB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7E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27E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27E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3F50AB" w:rsidRPr="003F50AB" w:rsidRDefault="003F50AB" w:rsidP="003F50A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F50AB" w:rsidRPr="003F50AB" w:rsidRDefault="00690F26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решения Думы Мамско-Чуйского района </w:t>
      </w:r>
      <w:r w:rsidR="00327EE2" w:rsidRPr="00327E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Мамско-Чуйского района от 23.06.2016 г. № 90 «Об утверждении Положения о предоставлении межбюджетных трансфертов из бюджета муниципального образования Мамско-Чуйского района»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соответствии с Бюджетным Кодексом РФ,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28.04.2014г. №23 </w:t>
      </w:r>
      <w:r w:rsidR="00327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</w:t>
      </w:r>
      <w:r w:rsidR="00327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327EE2" w:rsidRPr="00327EE2" w:rsidRDefault="003F50AB" w:rsidP="00327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Цель экспертизы</w:t>
      </w:r>
      <w:r w:rsidRPr="003F5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r w:rsidR="00327EE2" w:rsidRPr="00327E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проверка соответствия положений проекта Решения Думы требованиям Бюджетного Кодекса РФ, Федеральному закону от 06.10.2003г. № 131-ФЗ «Об общих принципах организации местного самоуправления в Российской Федерации», Законом Иркутской области от 22.10.2013 г. № 74-ОЗ «О межбюджетных трансфертах и нормативах отчислений доходов в местные бюджеты».</w:t>
      </w:r>
    </w:p>
    <w:p w:rsidR="00327EE2" w:rsidRPr="00327EE2" w:rsidRDefault="00327EE2" w:rsidP="00327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327EE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Проект Решения Думы в Контрольно-счетную палату Мамско-Чуйского района направлен 2</w:t>
      </w:r>
      <w:r w:rsidR="002239F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3</w:t>
      </w:r>
      <w:r w:rsidRPr="00327EE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.0</w:t>
      </w:r>
      <w:r w:rsidR="002239F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3</w:t>
      </w:r>
      <w:r w:rsidRPr="00327EE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.201</w:t>
      </w:r>
      <w:r w:rsidR="002239F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7</w:t>
      </w:r>
      <w:r w:rsidRPr="00327EE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года № </w:t>
      </w:r>
      <w:r w:rsidR="002239F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78</w:t>
      </w:r>
      <w:r w:rsidRPr="00327EE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327EE2" w:rsidRPr="00327EE2" w:rsidRDefault="00327EE2" w:rsidP="00327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94BF8" w:rsidRDefault="00690F26" w:rsidP="002239F7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27E9" w:rsidRPr="00E22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экспертизы:</w:t>
      </w:r>
    </w:p>
    <w:p w:rsid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223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порядка предоставления межбюджетных трансфертов из бюджета Мамско-Чуйского района бюджетам поселений</w:t>
      </w:r>
      <w:r w:rsidR="00E60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Мамско-Чуйского района предлагается внести изменения в Положение о </w:t>
      </w:r>
      <w:r w:rsidR="005C1475" w:rsidRPr="005C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межбюджетных трансфертов из бюджета муниципального образования Мамско-Чуйского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C1475" w:rsidRPr="005C1475" w:rsidRDefault="005C1475" w:rsidP="005C1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Пункт 7 Главы 3 Положения дополнить подпунктом 3 следующего содержания «оказания финансовой поддержки поселениям.».</w:t>
      </w:r>
    </w:p>
    <w:p w:rsidR="005C1475" w:rsidRPr="005C1475" w:rsidRDefault="005C1475" w:rsidP="005C1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Пункт 16 Главы 3 считать пунктом 22 и изложить в следующей редакции: «Расходование органами местного самоуправления поселений межбюджетных трансфертов, указанных в пунктах 8, 13, 16, осуществляется с обязательным отражением источника финансирования в платежных документах».</w:t>
      </w:r>
    </w:p>
    <w:p w:rsidR="005C1475" w:rsidRPr="005C1475" w:rsidRDefault="005C1475" w:rsidP="005C1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3) Пункт 17 Главы 3 считать пунктом 23 и изложить в следующей редакции: «Не использованные в текущем финансовом году межбюджетные трансферты, указанные в пунктах 8, 13, 16 подлежат возврату в доход бюджета Мамско-Чуйского района до завершения текущего финансового года». </w:t>
      </w:r>
    </w:p>
    <w:p w:rsidR="005C1475" w:rsidRPr="005C1475" w:rsidRDefault="005C1475" w:rsidP="005C1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Главу 3 Положения дополнить пунктами следующего содержания:</w:t>
      </w:r>
    </w:p>
    <w:p w:rsidR="005C1475" w:rsidRPr="005C1475" w:rsidRDefault="005C1475" w:rsidP="005C1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Иные межбюджетные трансферты на оказание финансовой поддержки поселениям предусматриваются при возникновении необходимости осуществления расходов, связанных с выполнением полномочий по вопросам местного значения городского поселения, установленных действующим законодательством Российской Федерации и предоставляются в соответствии с заключенными соглашениями».</w:t>
      </w:r>
    </w:p>
    <w:p w:rsidR="005C1475" w:rsidRPr="005C1475" w:rsidRDefault="008A73DD" w:rsidP="005C1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</w:t>
      </w:r>
      <w:r w:rsidR="005C1475" w:rsidRPr="005C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межбюджетные трансферты на оказание финансовой поддержки поселениям предоставляются в условиях отсутствия финансовой возможности бюджета поселения осуществлять полномочия по решению вопросов местного значения за счет собственных средств».</w:t>
      </w:r>
    </w:p>
    <w:p w:rsidR="005C1475" w:rsidRPr="005C1475" w:rsidRDefault="005C1475" w:rsidP="005C1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Рассмотрение администрацией Мамско-Чуйского района вопроса о выделении иных межбюджетных трансфертов на оказание финансовой поддержки поселениям осуществляется при направлении органами местного самоуправления поселений обращения, содержащего обоснование необходимости выделения средств с указанием цели, на которую предполагается их использовать, суммы запрашиваемых средств».</w:t>
      </w:r>
    </w:p>
    <w:p w:rsidR="005C1475" w:rsidRPr="005C1475" w:rsidRDefault="005C1475" w:rsidP="005C1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 В решении Думы Мамско-Чуйского района о бюджете на очередной финансовый год и плановый период иные межбюджетные трансферты на оказание финансовой поддержки поселениям предусматриваются раздельно по целям предоставления». </w:t>
      </w:r>
    </w:p>
    <w:p w:rsidR="005C1475" w:rsidRPr="005C1475" w:rsidRDefault="005C1475" w:rsidP="005C1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Предоставление иных межбюджетных трансфертов производится соответствующим главным распорядителем бюджетных средств, утвержденным ведомственной структурой расходов бюджета муниципального образования Мамско-Чуйского района на очередной финансовый год и плановый период».</w:t>
      </w:r>
    </w:p>
    <w:p w:rsidR="005C1475" w:rsidRPr="005C1475" w:rsidRDefault="005C1475" w:rsidP="005C1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 Органы местного самоуправления поселений представляют отчеты об использовании иных межбюджетных трансфертов по форме и в сроки, установленные в соглашениях, либо утвержденные главным распорядителем бюджетных средств». </w:t>
      </w:r>
    </w:p>
    <w:p w:rsidR="001807A4" w:rsidRDefault="00C2547F" w:rsidP="00180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целом вносимые изменения в положение </w:t>
      </w:r>
      <w:r w:rsidRPr="00C2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межбюджетных трансфертов из бюджета муниципального образования Мамско-Чуйского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противоречат действующему законодательству</w:t>
      </w:r>
      <w:r w:rsidR="00180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807A4" w:rsidRPr="00180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 </w:t>
      </w:r>
      <w:r w:rsidR="002D3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 района</w:t>
      </w:r>
      <w:r w:rsidR="00180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</w:t>
      </w:r>
      <w:r w:rsidR="00173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п.17</w:t>
      </w:r>
      <w:r w:rsidR="00180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7A4" w:rsidRPr="00180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</w:t>
      </w:r>
      <w:r w:rsidR="00180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</w:t>
      </w:r>
    </w:p>
    <w:p w:rsidR="00136EFF" w:rsidRDefault="00173FDE" w:rsidP="00180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-«</w:t>
      </w:r>
      <w:proofErr w:type="gramEnd"/>
      <w:r w:rsidR="001807A4" w:rsidRPr="00180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Иные межбюджетные трансферты на оказание финансовой поддержки поселениям предоставляются </w:t>
      </w:r>
      <w:r w:rsidR="001807A4" w:rsidRPr="00F56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случаях необходимости обеспечения сбалансированности бюджетов поселений</w:t>
      </w:r>
      <w:r w:rsidR="001807A4" w:rsidRPr="00180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3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807A4" w:rsidRDefault="00136EFF" w:rsidP="00180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Исходя из смысла </w:t>
      </w:r>
      <w:r w:rsidR="00173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предлагаемой администраци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173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п.17</w:t>
      </w:r>
      <w:r w:rsidR="0033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части условий предоставления финансовой поддержки поселениям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</w:t>
      </w:r>
      <w:r w:rsidR="0033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иные межбюджетные трансферты на оказание финансовой поддержки поселениям </w:t>
      </w:r>
      <w:r w:rsidRPr="0013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предоставляются </w:t>
      </w:r>
      <w:r w:rsidRPr="00F56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отсутствия финансовой возможности бюджета поселения осуществлять полномочия по решению вопросов местного значения за счет собственных средств</w:t>
      </w:r>
      <w:r w:rsidRPr="0013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</w:t>
      </w:r>
      <w:r w:rsidR="00173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</w:t>
      </w:r>
      <w:r w:rsidR="00173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механизм признания несостоятельности финансовой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возможности поселений</w:t>
      </w:r>
      <w:r w:rsidR="00173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49DB" w:rsidRDefault="00F349DB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9DB" w:rsidRPr="00136EFF" w:rsidRDefault="00F349DB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136EFF" w:rsidRPr="00136EFF" w:rsidRDefault="00136EFF" w:rsidP="0013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Pr="0013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3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</w:t>
      </w:r>
      <w:r w:rsidRPr="0013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136EFF" w:rsidRDefault="00136EFF" w:rsidP="00136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«Иные межбюджетные трансферты на оказание финансовой поддержки поселениям предоставляются в случаях необходимости обеспечения сбалансированности бюджетов поселений». </w:t>
      </w:r>
    </w:p>
    <w:p w:rsidR="00051604" w:rsidRDefault="00136EFF" w:rsidP="00136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Депутатам Думы Мамско-Чуйского района рассмотреть проект и принять Решение </w:t>
      </w:r>
      <w:r w:rsidRPr="0013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решение Думы Мамско-Чуйского района от 23.06.2016 г. № 90 «Об утверждении Положения о предоставлении межбюджетных трансфертов из бюджета муниципального образования Мамско-Чуйского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136EFF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</w:t>
      </w: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Мамско-Чуйского района                                                             </w:t>
      </w:r>
      <w:r w:rsidR="00136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3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 Ананьина</w:t>
      </w: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B6" w:rsidRDefault="001B53B6" w:rsidP="00F56E53">
      <w:pPr>
        <w:spacing w:after="0" w:line="240" w:lineRule="auto"/>
      </w:pPr>
      <w:r>
        <w:separator/>
      </w:r>
    </w:p>
  </w:endnote>
  <w:endnote w:type="continuationSeparator" w:id="0">
    <w:p w:rsidR="001B53B6" w:rsidRDefault="001B53B6" w:rsidP="00F5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53" w:rsidRDefault="00F56E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930067"/>
      <w:docPartObj>
        <w:docPartGallery w:val="Page Numbers (Bottom of Page)"/>
        <w:docPartUnique/>
      </w:docPartObj>
    </w:sdtPr>
    <w:sdtEndPr/>
    <w:sdtContent>
      <w:p w:rsidR="00F56E53" w:rsidRDefault="00F56E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3DD">
          <w:rPr>
            <w:noProof/>
          </w:rPr>
          <w:t>3</w:t>
        </w:r>
        <w:r>
          <w:fldChar w:fldCharType="end"/>
        </w:r>
      </w:p>
    </w:sdtContent>
  </w:sdt>
  <w:p w:rsidR="00F56E53" w:rsidRDefault="00F56E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53" w:rsidRDefault="00F56E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B6" w:rsidRDefault="001B53B6" w:rsidP="00F56E53">
      <w:pPr>
        <w:spacing w:after="0" w:line="240" w:lineRule="auto"/>
      </w:pPr>
      <w:r>
        <w:separator/>
      </w:r>
    </w:p>
  </w:footnote>
  <w:footnote w:type="continuationSeparator" w:id="0">
    <w:p w:rsidR="001B53B6" w:rsidRDefault="001B53B6" w:rsidP="00F5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53" w:rsidRDefault="00F56E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53" w:rsidRDefault="00F56E5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53" w:rsidRDefault="00F56E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51604"/>
    <w:rsid w:val="00136EFF"/>
    <w:rsid w:val="00141F72"/>
    <w:rsid w:val="00173FDE"/>
    <w:rsid w:val="001807A4"/>
    <w:rsid w:val="001A6D0A"/>
    <w:rsid w:val="001B53B6"/>
    <w:rsid w:val="002239F7"/>
    <w:rsid w:val="002868DF"/>
    <w:rsid w:val="002A01F2"/>
    <w:rsid w:val="002D3063"/>
    <w:rsid w:val="00327EE2"/>
    <w:rsid w:val="003333FA"/>
    <w:rsid w:val="003F50AB"/>
    <w:rsid w:val="00494BF8"/>
    <w:rsid w:val="004E6BD9"/>
    <w:rsid w:val="005A058A"/>
    <w:rsid w:val="005C1475"/>
    <w:rsid w:val="00604149"/>
    <w:rsid w:val="00690F26"/>
    <w:rsid w:val="00867530"/>
    <w:rsid w:val="008A73DD"/>
    <w:rsid w:val="00A271D4"/>
    <w:rsid w:val="00BC174C"/>
    <w:rsid w:val="00C2547F"/>
    <w:rsid w:val="00E227E9"/>
    <w:rsid w:val="00E60BAB"/>
    <w:rsid w:val="00F349DB"/>
    <w:rsid w:val="00F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6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E53"/>
  </w:style>
  <w:style w:type="paragraph" w:styleId="a8">
    <w:name w:val="footer"/>
    <w:basedOn w:val="a"/>
    <w:link w:val="a9"/>
    <w:uiPriority w:val="99"/>
    <w:unhideWhenUsed/>
    <w:rsid w:val="00F56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 ананьина</cp:lastModifiedBy>
  <cp:revision>9</cp:revision>
  <cp:lastPrinted>2016-06-22T02:03:00Z</cp:lastPrinted>
  <dcterms:created xsi:type="dcterms:W3CDTF">2017-03-28T00:01:00Z</dcterms:created>
  <dcterms:modified xsi:type="dcterms:W3CDTF">2017-03-29T00:08:00Z</dcterms:modified>
</cp:coreProperties>
</file>