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0AB" w:rsidRPr="003F50AB" w:rsidRDefault="003F50AB" w:rsidP="003F50AB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F50AB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«МАМСКО-ЧУЙСКИЙ РАЙОН»</w:t>
      </w:r>
    </w:p>
    <w:p w:rsidR="003F50AB" w:rsidRPr="003F50AB" w:rsidRDefault="003F50AB" w:rsidP="003F50AB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50AB">
        <w:rPr>
          <w:rFonts w:ascii="Times New Roman" w:eastAsia="Times New Roman" w:hAnsi="Times New Roman" w:cs="Times New Roman"/>
          <w:b/>
          <w:lang w:eastAsia="ru-RU"/>
        </w:rPr>
        <w:t>КОНТРОЛЬНО-СЧЁТНАЯ ПАЛАТА МАМСКО-ЧУЙСКОГО РАЙОНА</w:t>
      </w:r>
    </w:p>
    <w:p w:rsidR="003F50AB" w:rsidRPr="003F50AB" w:rsidRDefault="003F50AB" w:rsidP="003F50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Заключение №</w:t>
      </w:r>
      <w:r w:rsidR="009B7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</w:t>
      </w:r>
      <w:bookmarkStart w:id="0" w:name="_GoBack"/>
      <w:bookmarkEnd w:id="0"/>
      <w:r w:rsidR="00051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-э</w:t>
      </w:r>
    </w:p>
    <w:p w:rsidR="003F50AB" w:rsidRPr="003F50AB" w:rsidRDefault="003F50AB" w:rsidP="003F50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экспертизе проекта решения Думы «</w:t>
      </w:r>
      <w:r w:rsidR="00A22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Положении о предоставлении межбюджетных трансфертов из бюджета муниципального образования Мамско-Чуйского района</w:t>
      </w:r>
      <w:r w:rsidRPr="003F5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F50AB" w:rsidRPr="003F50AB" w:rsidRDefault="003F50AB" w:rsidP="003F50AB">
      <w:pPr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50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F50AB" w:rsidRPr="003F50AB" w:rsidRDefault="003F50AB" w:rsidP="003F5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21.06.2016 г.                                                                                                  п. Мама</w:t>
      </w:r>
    </w:p>
    <w:p w:rsidR="003F50AB" w:rsidRPr="003F50AB" w:rsidRDefault="003F50AB" w:rsidP="003F50AB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3F50AB" w:rsidRPr="003F50AB" w:rsidRDefault="003F50AB" w:rsidP="003F50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заключение подготовлено по результатам экспертизы проекта решения Думы Мамско-Чуйского района «</w:t>
      </w:r>
      <w:r w:rsidR="00A2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Положении о предоставлении межбюджетных трансфертов из бюджета муниципального образования </w:t>
      </w:r>
      <w:r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Мамско-Чуйского района», проведенной в соответствии с Бюджетным Кодексом РФ, 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«О Контрольно-счетной палате Мамско-Чуйского района»</w:t>
      </w:r>
      <w:r w:rsidR="00E6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редакции, принятой решением Думы Мамско-Чуйского района </w:t>
      </w:r>
      <w:r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28.04.2014г. №23 аудитором КСП Чупаковой Ю.Н.</w:t>
      </w:r>
    </w:p>
    <w:p w:rsidR="003F50AB" w:rsidRDefault="003F50AB" w:rsidP="003F50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3F50AB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Цель экспертизы</w:t>
      </w:r>
      <w:r w:rsidRPr="003F50A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: </w:t>
      </w:r>
      <w:r w:rsidR="00A220E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проверка соответствия положений проекта Решения Думы «О </w:t>
      </w:r>
      <w:r w:rsidR="00A220E3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экспертизы проекта решения Думы Мамско-Чуйского района «</w:t>
      </w:r>
      <w:r w:rsidR="00A2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Положении о предоставлении межбюджетных трансфертов из бюджета муниципального образования </w:t>
      </w:r>
      <w:r w:rsidR="00A220E3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Мамско-Чуйского района</w:t>
      </w:r>
      <w:r w:rsidR="00A220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требованиям Бюджетного Кодекса РФ, Федеральному закону от 06.10.2003г. № 131-ФЗ «Об общих принципах организации местного самоуправления в Российской Федерации», Законом Иркутской области от 22.10.2013 г. № 74-ОЗ «О межбюджетных трансфертах и нормативах отчислений доходов в местные бюджеты».</w:t>
      </w:r>
    </w:p>
    <w:p w:rsidR="002868DF" w:rsidRDefault="002868DF" w:rsidP="003F50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Проект Решения Думы в Контрольно-счетную палату Мамско-Чуйского района направлен 21.06.2016 года № 182.</w:t>
      </w:r>
    </w:p>
    <w:p w:rsidR="00E227E9" w:rsidRPr="003F50AB" w:rsidRDefault="00E227E9" w:rsidP="003F50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pacing w:val="-1"/>
          <w:sz w:val="28"/>
          <w:szCs w:val="28"/>
          <w:lang w:eastAsia="ru-RU"/>
        </w:rPr>
      </w:pPr>
    </w:p>
    <w:p w:rsidR="003F50AB" w:rsidRDefault="00E227E9" w:rsidP="003F50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экспертизы:</w:t>
      </w:r>
    </w:p>
    <w:p w:rsidR="00E65C41" w:rsidRDefault="00E65C41" w:rsidP="003F50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9 Бюджетного Кодекса РФ предусмотрено определение порядка предоставления межбюджетных трансфертов из местных бюджетов и предоставление межбюджетных трансфертов из местных бюджетов. Для определения форм, случаев и порядка предоставления межбюджетных трансфертов из бюджета Мамско-Чуйского района бюджетам поселений, входящим в состав Мамско-Чуйского района (далее – поселения) администрацией Мамско-Чуйского района разработан п</w:t>
      </w:r>
      <w:r w:rsidR="00A429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Положения о предоставлении межбюджетных трансфертов из бюджета муниципального образования Мамско-Чуйского района (далее –Положение)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3BFA" w:rsidRDefault="00000E38" w:rsidP="003F50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Бюджетом Мамско-Чуйского района образован фонд финансовой поддержки поселений, что соответствует требованиями Бюджетного Кодекса РФ, </w:t>
      </w:r>
      <w:r w:rsidR="00AF3F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15, 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года № 131-ФЗ «Об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общих принципах организации местного самоуправления в Российской Федерации» (с изменениями и дополнениями).</w:t>
      </w:r>
    </w:p>
    <w:p w:rsidR="00A052BC" w:rsidRDefault="00053BFA" w:rsidP="003F50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2 Положения из районного фонда финансовой поддержки поселений в бюджеты поселений предусмотрено перечисление межбюджетных трансфертов в форме дотации на выравнивание бюджетной обеспеченности поселений, частью 3 Положения предусмотрено выделение</w:t>
      </w:r>
      <w:r w:rsidR="00A05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межбюджетных трансфертов в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052B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межбюджетных трансфертов в случаях:</w:t>
      </w:r>
    </w:p>
    <w:p w:rsidR="00A052BC" w:rsidRDefault="00A052BC" w:rsidP="003F50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-передачи части полномочий по решению вопросов местного значения Мамско-Чуйского района в соответствии с заключенными соглашениями;</w:t>
      </w:r>
    </w:p>
    <w:p w:rsidR="008B4DF8" w:rsidRDefault="00A052BC" w:rsidP="008B4DF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-предоставления межбюджетных трансфертов бюджету Мамско-Чуйского района из областного бюджета с установлением обязательства перечисления средств (части средств) бюджетам поселений,</w:t>
      </w:r>
      <w:r w:rsidR="0005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соответствует положениям с</w:t>
      </w:r>
      <w:r w:rsidR="008B4D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татьи 142 Бюджетного Кодекса РФ, статьей 10 Закона Иркутской области от 22.10.2013 года № 74-ОЗ «О межбюджетных трансфертах и нормативах отчислений доходов в местные бюджеты».</w:t>
      </w:r>
    </w:p>
    <w:p w:rsidR="00A052BC" w:rsidRDefault="00A052BC" w:rsidP="003F50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2 Положения «Порядок предоставления дотаций на выравнивание бюджетной обеспеченности поселений» не противоречит положениям статьи 142.1 Бюджетного Кодекса РФ, однако пункт </w:t>
      </w:r>
      <w:r w:rsidR="00563C15">
        <w:rPr>
          <w:rFonts w:ascii="Times New Roman" w:eastAsia="Times New Roman" w:hAnsi="Times New Roman" w:cs="Times New Roman"/>
          <w:sz w:val="28"/>
          <w:szCs w:val="28"/>
          <w:lang w:eastAsia="ru-RU"/>
        </w:rPr>
        <w:t>6 части 2 Положения не содержит конкретной информации о размере перечисления дотации на выравнивание бюджетной обеспеченности в бюджет поселений.</w:t>
      </w:r>
    </w:p>
    <w:p w:rsidR="00563C15" w:rsidRDefault="00563C15" w:rsidP="003F50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части 3 Положения «Случаи и порядок предоставления иных межбюджетных трансфертов» не противоречат статье 142.4 Бюджетно</w:t>
      </w:r>
      <w:r w:rsidR="00AF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Кодекса РФ, Федеральному закону от 06.10.2003 года № 131-ФЗ «Об общих принципах организации местного самоуправления в Российской Федерации» (с изменениями и дополнениями), </w:t>
      </w:r>
      <w:r w:rsidR="008B4D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 11 Закона</w:t>
      </w:r>
      <w:r w:rsidR="00AF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 от 22.10.2013 года № 74-ОЗ «О межбюджетных трансфертах и нормативах отчислений доходов в местные бюджеты».</w:t>
      </w:r>
    </w:p>
    <w:p w:rsidR="00F349DB" w:rsidRDefault="00F349DB" w:rsidP="00F3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49DB" w:rsidRDefault="00F349DB" w:rsidP="00F3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Рекомендации:</w:t>
      </w:r>
    </w:p>
    <w:p w:rsidR="0094709C" w:rsidRDefault="0094709C" w:rsidP="00F3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709C" w:rsidRDefault="0094709C" w:rsidP="0094709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Рассмотреть внесение изменения в пункт 6 части 2 проекта Положения, в части установления фиксированной суммы дотации на выравнивание бюджетной обеспеченности поселений, предоставляемой ежемесячно пос</w:t>
      </w:r>
      <w:r w:rsidR="00AF3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елениям Мамско-Чуйского района.</w:t>
      </w:r>
    </w:p>
    <w:p w:rsidR="0094709C" w:rsidRPr="0094709C" w:rsidRDefault="0094709C" w:rsidP="00A429A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Установить срок окончательного</w:t>
      </w:r>
      <w:r w:rsidR="00A42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полного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расчета из фонд</w:t>
      </w:r>
      <w:r w:rsidR="00A42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финансовой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поддержки поселений в бюджет поселений Мамско-Чуйского района </w:t>
      </w:r>
      <w:r w:rsidR="00A42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до конца календарного года.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349DB" w:rsidRDefault="00051604" w:rsidP="00F3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:rsidR="00051604" w:rsidRDefault="00051604" w:rsidP="00F3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A42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Депутатам Думы Мамско-Чуйского района рассмотреть проект и принять </w:t>
      </w:r>
      <w:r w:rsidR="00A42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«</w:t>
      </w:r>
      <w:r w:rsidR="00A42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Положении о предоставлении межбюджетных трансфертов из бюджета муниципального образования Мамско-Чуйского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 </w:t>
      </w:r>
    </w:p>
    <w:p w:rsidR="00051604" w:rsidRDefault="00051604" w:rsidP="00F3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1604" w:rsidRDefault="00051604" w:rsidP="00F3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Аудитор КСП</w:t>
      </w:r>
    </w:p>
    <w:p w:rsidR="00051604" w:rsidRDefault="00051604" w:rsidP="00F3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Мамско-Чуйского района                                                             Ю.Н. Чупакова</w:t>
      </w:r>
    </w:p>
    <w:p w:rsidR="00F349DB" w:rsidRDefault="00F349DB" w:rsidP="00141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</w:p>
    <w:p w:rsidR="00141F72" w:rsidRPr="00141F72" w:rsidRDefault="00141F72" w:rsidP="00141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</w:p>
    <w:p w:rsidR="00141F72" w:rsidRPr="002868DF" w:rsidRDefault="00141F72" w:rsidP="00286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7E9" w:rsidRPr="00E227E9" w:rsidRDefault="00E227E9" w:rsidP="00E227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7E9" w:rsidRPr="00E227E9" w:rsidRDefault="00E227E9" w:rsidP="00E227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7E9" w:rsidRDefault="00E227E9"/>
    <w:sectPr w:rsidR="00E22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57DCF"/>
    <w:multiLevelType w:val="hybridMultilevel"/>
    <w:tmpl w:val="5C06E6B0"/>
    <w:lvl w:ilvl="0" w:tplc="3698C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F1E516A"/>
    <w:multiLevelType w:val="hybridMultilevel"/>
    <w:tmpl w:val="8E0AA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30"/>
    <w:rsid w:val="00000E38"/>
    <w:rsid w:val="00051604"/>
    <w:rsid w:val="00053BFA"/>
    <w:rsid w:val="00141F72"/>
    <w:rsid w:val="002868DF"/>
    <w:rsid w:val="003F50AB"/>
    <w:rsid w:val="00494BF8"/>
    <w:rsid w:val="00563C15"/>
    <w:rsid w:val="00604149"/>
    <w:rsid w:val="00867530"/>
    <w:rsid w:val="008B4DF8"/>
    <w:rsid w:val="0094709C"/>
    <w:rsid w:val="009B7622"/>
    <w:rsid w:val="00A052BC"/>
    <w:rsid w:val="00A220E3"/>
    <w:rsid w:val="00A429A9"/>
    <w:rsid w:val="00AF3FCB"/>
    <w:rsid w:val="00BC174C"/>
    <w:rsid w:val="00E227E9"/>
    <w:rsid w:val="00E60BAB"/>
    <w:rsid w:val="00E65C41"/>
    <w:rsid w:val="00F3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7C3DC-1E2D-40DD-A8F9-3252F1E5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8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наталья ананьина</cp:lastModifiedBy>
  <cp:revision>8</cp:revision>
  <cp:lastPrinted>2016-06-22T05:05:00Z</cp:lastPrinted>
  <dcterms:created xsi:type="dcterms:W3CDTF">2016-06-22T00:42:00Z</dcterms:created>
  <dcterms:modified xsi:type="dcterms:W3CDTF">2016-09-26T01:04:00Z</dcterms:modified>
</cp:coreProperties>
</file>