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701" w:rsidRPr="00EB0701" w:rsidRDefault="00EB0701" w:rsidP="00EB0701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0701">
        <w:rPr>
          <w:rFonts w:ascii="Times New Roman" w:eastAsia="Times New Roman" w:hAnsi="Times New Roman" w:cs="Times New Roman"/>
          <w:b/>
          <w:lang w:eastAsia="ru-RU"/>
        </w:rPr>
        <w:t xml:space="preserve">КОНТРОЛЬНО-СЧЁТНАЯ ПАЛАТА МУНИЦИПАЛЬНОГО ОБРАЗОВАНИЯ </w:t>
      </w:r>
    </w:p>
    <w:p w:rsidR="00EB0701" w:rsidRPr="00EB0701" w:rsidRDefault="00EB0701" w:rsidP="00EB0701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0701">
        <w:rPr>
          <w:rFonts w:ascii="Times New Roman" w:eastAsia="Times New Roman" w:hAnsi="Times New Roman" w:cs="Times New Roman"/>
          <w:b/>
          <w:lang w:eastAsia="ru-RU"/>
        </w:rPr>
        <w:t>МАМСКО-ЧУЙСКОГО РАЙОНА</w:t>
      </w:r>
    </w:p>
    <w:p w:rsidR="00EB0701" w:rsidRPr="00EB0701" w:rsidRDefault="00EB0701" w:rsidP="00EB070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07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 №</w:t>
      </w:r>
      <w:r w:rsidR="009052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</w:t>
      </w:r>
      <w:bookmarkStart w:id="0" w:name="_GoBack"/>
      <w:bookmarkEnd w:id="0"/>
      <w:r w:rsidR="00227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-э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B0701" w:rsidRPr="00EB0701" w:rsidRDefault="00EB0701" w:rsidP="00EB070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07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экспертизе проекта решения «О внесении изменений в решение Думы Мамско-Чуйского района от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</w:t>
      </w:r>
      <w:r w:rsidRPr="00EB07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.12.201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EB07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116</w:t>
      </w:r>
      <w:r w:rsidRPr="00EB07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 оплате труда мэра муниципального образования Мамско-Чуйского района</w:t>
      </w:r>
      <w:r w:rsidR="00287A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EB07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05278" w:rsidRDefault="00EB0701" w:rsidP="00EB0701">
      <w:pPr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EB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B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EB0701" w:rsidRPr="00EB0701" w:rsidRDefault="00905278" w:rsidP="00EB0701">
      <w:pPr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10.02.2020 года                                                                                                         </w:t>
      </w:r>
      <w:r w:rsidR="00EB0701" w:rsidRPr="00EB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B0701" w:rsidRPr="00EB0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Мама </w:t>
      </w:r>
    </w:p>
    <w:p w:rsidR="00EB0701" w:rsidRPr="00EB0701" w:rsidRDefault="00EB0701" w:rsidP="00EB0701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B070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EB0701" w:rsidRDefault="00EB0701" w:rsidP="00EB0701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0701" w:rsidRPr="00EB0701" w:rsidRDefault="00633CA2" w:rsidP="00EB0701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EB070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решение Думы Мамско-Чуйского района от 25.12.2012 года № 116 «Об оплате труда мэра муниципального образования</w:t>
      </w:r>
      <w:r w:rsidR="00EB0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2DC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на основании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остановления Правительства Иркутской области от 19 июня 2019 года № 486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227B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B0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EB0701" w:rsidRPr="00EB0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34884" w:rsidRDefault="00287A4D" w:rsidP="00287A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К проекту решения Думы Мамско-Чуйского района приложен расчет, предусмотренный Постановлением Правительства Иркутской области на 01.01.2020 года. Данный расчет норматива формирования расходов на оплату труда мэра муниципального образования Мамско-Чуйского района рассчитан в соответствии с методикой расчета нормативов формирования расходов на оплату труда глав муниципальных образований, определенной Постановлением Правительства Ирку</w:t>
      </w:r>
      <w:r w:rsidR="00E577ED">
        <w:rPr>
          <w:rFonts w:ascii="Times New Roman" w:hAnsi="Times New Roman" w:cs="Times New Roman"/>
          <w:sz w:val="26"/>
          <w:szCs w:val="26"/>
        </w:rPr>
        <w:t xml:space="preserve">тской области от 27.11.2014 года № 599-пп в редакции от 26.12.2019 года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 </w:t>
      </w:r>
      <w:r w:rsidR="0000376A">
        <w:rPr>
          <w:rFonts w:ascii="Times New Roman" w:hAnsi="Times New Roman" w:cs="Times New Roman"/>
          <w:sz w:val="26"/>
          <w:szCs w:val="26"/>
        </w:rPr>
        <w:t>Норматив формирования расходов на оплату труда мэра муниципального образования Мамско-Чуйского района рассчитан с учетом изменений, внесенных постановлением Правительства Иркутской области от 26.12.2019 года № 1127-пп «О вн</w:t>
      </w:r>
      <w:r w:rsidR="00084A3C">
        <w:rPr>
          <w:rFonts w:ascii="Times New Roman" w:hAnsi="Times New Roman" w:cs="Times New Roman"/>
          <w:sz w:val="26"/>
          <w:szCs w:val="26"/>
        </w:rPr>
        <w:t>есении изменений в абзац 8</w:t>
      </w:r>
      <w:r w:rsidR="0000376A">
        <w:rPr>
          <w:rFonts w:ascii="Times New Roman" w:hAnsi="Times New Roman" w:cs="Times New Roman"/>
          <w:sz w:val="26"/>
          <w:szCs w:val="26"/>
        </w:rPr>
        <w:t xml:space="preserve"> пункта 4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="00834884">
        <w:rPr>
          <w:rFonts w:ascii="Times New Roman" w:hAnsi="Times New Roman" w:cs="Times New Roman"/>
          <w:sz w:val="26"/>
          <w:szCs w:val="26"/>
        </w:rPr>
        <w:t>» в постановление № 599-пп, предусматривающих исключение ограничения даты, по состоянию на которую определяется должностной оклад муниципального служащего для расчета нормативов формирования расходов на оплату труда мэров (глав) муниципальных образований Иркутской области.</w:t>
      </w:r>
      <w:r w:rsidR="0000376A">
        <w:rPr>
          <w:rFonts w:ascii="Times New Roman" w:hAnsi="Times New Roman" w:cs="Times New Roman"/>
          <w:sz w:val="26"/>
          <w:szCs w:val="26"/>
        </w:rPr>
        <w:t xml:space="preserve"> </w:t>
      </w:r>
      <w:r w:rsidR="00E577ED">
        <w:rPr>
          <w:rFonts w:ascii="Times New Roman" w:hAnsi="Times New Roman" w:cs="Times New Roman"/>
          <w:sz w:val="26"/>
          <w:szCs w:val="26"/>
        </w:rPr>
        <w:t>Согласно расчета годовой норматив формирования расходов на оплату труда главы муниципального Мамско-</w:t>
      </w:r>
      <w:r w:rsidR="00227B43">
        <w:rPr>
          <w:rFonts w:ascii="Times New Roman" w:hAnsi="Times New Roman" w:cs="Times New Roman"/>
          <w:sz w:val="26"/>
          <w:szCs w:val="26"/>
        </w:rPr>
        <w:t xml:space="preserve"> </w:t>
      </w:r>
      <w:r w:rsidR="00E577ED">
        <w:rPr>
          <w:rFonts w:ascii="Times New Roman" w:hAnsi="Times New Roman" w:cs="Times New Roman"/>
          <w:sz w:val="26"/>
          <w:szCs w:val="26"/>
        </w:rPr>
        <w:t>Чуйского района на 2020 год составил 2303,5 тыс. рублей.</w:t>
      </w:r>
      <w:r w:rsidR="00227B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6011" w:rsidRDefault="00706011" w:rsidP="00287A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Пунктом 1 проекта решения Думы муниципального образования Мамско-Чуйского района предлагается внести изменения в решение Думы от 25.12.2012 года № 116 «О Положении об оплате труда мэра муниципального образования Мамско-Чуйского района» пункта 3 и установить должностной оклад мэра муниципального образования Мамско-Чуйского района в размере 11384,0 рубля. Согласно приведенного расчета</w:t>
      </w:r>
      <w:r w:rsidR="00432DC8">
        <w:rPr>
          <w:rFonts w:ascii="Times New Roman" w:hAnsi="Times New Roman" w:cs="Times New Roman"/>
          <w:sz w:val="26"/>
          <w:szCs w:val="26"/>
        </w:rPr>
        <w:t xml:space="preserve"> годовой норматив на оплату труда мэра в размере 2303453,0 рубля из расчета оклада в размере 11384,0 рубля не превышен.</w:t>
      </w:r>
    </w:p>
    <w:p w:rsidR="00227B43" w:rsidRDefault="00227B43" w:rsidP="00287A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2DC8" w:rsidRDefault="00432DC8" w:rsidP="00287A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Выводы:</w:t>
      </w:r>
    </w:p>
    <w:p w:rsidR="00432DC8" w:rsidRPr="00EB0701" w:rsidRDefault="00432DC8" w:rsidP="00432DC8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75B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Изменения вносятся на основании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остановления Правительства Иркутской области от 19 июня 2019 года № 486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        </w:t>
      </w:r>
      <w:r w:rsidRPr="00EB0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5B5A" w:rsidRDefault="00432DC8" w:rsidP="00287A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75B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Расчет годового норматива формирования расходов на оплату труда мэра муниципального образования Мамско-Чуйского района на 2020 год</w:t>
      </w:r>
      <w:r w:rsidR="00275B5A" w:rsidRPr="00275B5A">
        <w:rPr>
          <w:rFonts w:ascii="Times New Roman" w:hAnsi="Times New Roman" w:cs="Times New Roman"/>
          <w:sz w:val="26"/>
          <w:szCs w:val="26"/>
        </w:rPr>
        <w:t xml:space="preserve"> </w:t>
      </w:r>
      <w:r w:rsidR="00275B5A">
        <w:rPr>
          <w:rFonts w:ascii="Times New Roman" w:hAnsi="Times New Roman" w:cs="Times New Roman"/>
          <w:sz w:val="26"/>
          <w:szCs w:val="26"/>
        </w:rPr>
        <w:t xml:space="preserve">рассчитан в соответствии с методикой расчета нормативов формирования расходов на оплату труда глав муниципальных образований, определенной Постановлением Правительства Иркутской области от 27.11.2014 года № 599-пп в редакции от 26.12.2019 года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 </w:t>
      </w:r>
    </w:p>
    <w:p w:rsidR="00275B5A" w:rsidRDefault="00275B5A" w:rsidP="00275B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Вно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имые</w:t>
      </w:r>
      <w:r>
        <w:rPr>
          <w:rFonts w:ascii="Times New Roman" w:hAnsi="Times New Roman" w:cs="Times New Roman"/>
          <w:sz w:val="26"/>
          <w:szCs w:val="26"/>
        </w:rPr>
        <w:t xml:space="preserve"> изменения в решение Думы от 25.12.2012 года № 116 «О Положении об оплате труда мэра муниципального образования Мамско-Чуйского района» </w:t>
      </w:r>
      <w:r>
        <w:rPr>
          <w:rFonts w:ascii="Times New Roman" w:hAnsi="Times New Roman" w:cs="Times New Roman"/>
          <w:sz w:val="26"/>
          <w:szCs w:val="26"/>
        </w:rPr>
        <w:t>в части установления должностного</w:t>
      </w:r>
      <w:r>
        <w:rPr>
          <w:rFonts w:ascii="Times New Roman" w:hAnsi="Times New Roman" w:cs="Times New Roman"/>
          <w:sz w:val="26"/>
          <w:szCs w:val="26"/>
        </w:rPr>
        <w:t xml:space="preserve"> оклад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мэра муниципального образования Мамско-Чуйского район</w:t>
      </w:r>
      <w:r>
        <w:rPr>
          <w:rFonts w:ascii="Times New Roman" w:hAnsi="Times New Roman" w:cs="Times New Roman"/>
          <w:sz w:val="26"/>
          <w:szCs w:val="26"/>
        </w:rPr>
        <w:t>а в размере 11384,0 рубля соответствуют расчету годового</w:t>
      </w:r>
      <w:r>
        <w:rPr>
          <w:rFonts w:ascii="Times New Roman" w:hAnsi="Times New Roman" w:cs="Times New Roman"/>
          <w:sz w:val="26"/>
          <w:szCs w:val="26"/>
        </w:rPr>
        <w:t xml:space="preserve"> норматив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на оплату труда в размере 2303453,0 рубля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5B5A" w:rsidRDefault="00275B5A" w:rsidP="00287A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Депутатам Думы муниципального образования Мамско-Чуйского района предлагается рассмотреть и принять решение «О внесении изменений в решение Думы Мамско-Чуйского района от 25.12.2012 года № 116 «О положении об оплате труда мэра муниципального образования Мамско-Чуйского района».</w:t>
      </w:r>
    </w:p>
    <w:p w:rsidR="00432DC8" w:rsidRDefault="00432DC8" w:rsidP="00287A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2DC8" w:rsidRDefault="00275B5A" w:rsidP="00287A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</w:p>
    <w:p w:rsidR="00275B5A" w:rsidRDefault="00275B5A" w:rsidP="00287A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Мамско-Чуйского района                                                                  Н.Н. Ананьина</w:t>
      </w:r>
    </w:p>
    <w:p w:rsidR="00275B5A" w:rsidRDefault="00275B5A" w:rsidP="00287A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75B5A" w:rsidRDefault="00275B5A" w:rsidP="00287A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Аудитор КСП </w:t>
      </w:r>
    </w:p>
    <w:p w:rsidR="00275B5A" w:rsidRPr="00227B43" w:rsidRDefault="00275B5A" w:rsidP="00287A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 Мамско-Чуйского района                                                                 Ю.Н.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Чупакова</w:t>
      </w:r>
      <w:proofErr w:type="spellEnd"/>
    </w:p>
    <w:sectPr w:rsidR="00275B5A" w:rsidRPr="0022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D8"/>
    <w:rsid w:val="0000376A"/>
    <w:rsid w:val="00084A3C"/>
    <w:rsid w:val="000F245F"/>
    <w:rsid w:val="001836D8"/>
    <w:rsid w:val="001A488B"/>
    <w:rsid w:val="00227B43"/>
    <w:rsid w:val="00275B5A"/>
    <w:rsid w:val="00287A4D"/>
    <w:rsid w:val="00432DC8"/>
    <w:rsid w:val="00633CA2"/>
    <w:rsid w:val="00706011"/>
    <w:rsid w:val="00834884"/>
    <w:rsid w:val="00905278"/>
    <w:rsid w:val="00D540D0"/>
    <w:rsid w:val="00E577ED"/>
    <w:rsid w:val="00EB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A671B-9BD4-45C4-B33C-163BB6C3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2020-02-10T08:29:00Z</cp:lastPrinted>
  <dcterms:created xsi:type="dcterms:W3CDTF">2019-09-02T06:14:00Z</dcterms:created>
  <dcterms:modified xsi:type="dcterms:W3CDTF">2020-02-10T08:30:00Z</dcterms:modified>
</cp:coreProperties>
</file>